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304" w:rsidRDefault="00154304" w:rsidP="00154304">
      <w:pPr>
        <w:rPr>
          <w:rFonts w:ascii="Cambria Math" w:hAnsi="Cambria Math"/>
          <w:sz w:val="24"/>
          <w:szCs w:val="24"/>
        </w:rPr>
      </w:pPr>
    </w:p>
    <w:p w:rsidR="00154304" w:rsidRDefault="00154304" w:rsidP="00154304">
      <w:pPr>
        <w:rPr>
          <w:rFonts w:ascii="Cambria Math" w:hAnsi="Cambria Math"/>
          <w:sz w:val="24"/>
          <w:szCs w:val="24"/>
        </w:rPr>
      </w:pPr>
      <w:r>
        <w:rPr>
          <w:rFonts w:ascii="Cambria Math" w:hAnsi="Cambria Math"/>
          <w:sz w:val="24"/>
          <w:szCs w:val="24"/>
        </w:rPr>
        <w:t>To:  RHTA</w:t>
      </w:r>
    </w:p>
    <w:p w:rsidR="00154304" w:rsidRDefault="00154304" w:rsidP="00154304">
      <w:pPr>
        <w:rPr>
          <w:rFonts w:ascii="Cambria Math" w:hAnsi="Cambria Math"/>
          <w:sz w:val="24"/>
          <w:szCs w:val="24"/>
        </w:rPr>
      </w:pPr>
      <w:r>
        <w:rPr>
          <w:rFonts w:ascii="Cambria Math" w:hAnsi="Cambria Math"/>
          <w:sz w:val="24"/>
          <w:szCs w:val="24"/>
        </w:rPr>
        <w:t xml:space="preserve">From:  Lori </w:t>
      </w:r>
      <w:proofErr w:type="spellStart"/>
      <w:r>
        <w:rPr>
          <w:rFonts w:ascii="Cambria Math" w:hAnsi="Cambria Math"/>
          <w:sz w:val="24"/>
          <w:szCs w:val="24"/>
        </w:rPr>
        <w:t>Cebelius</w:t>
      </w:r>
      <w:proofErr w:type="spellEnd"/>
      <w:r>
        <w:rPr>
          <w:rFonts w:ascii="Cambria Math" w:hAnsi="Cambria Math"/>
          <w:sz w:val="24"/>
          <w:szCs w:val="24"/>
        </w:rPr>
        <w:t xml:space="preserve"> &amp; Michelle Bartha</w:t>
      </w:r>
    </w:p>
    <w:p w:rsidR="00154304" w:rsidRDefault="00154304" w:rsidP="00154304">
      <w:pPr>
        <w:rPr>
          <w:rFonts w:ascii="Cambria Math" w:hAnsi="Cambria Math"/>
          <w:sz w:val="24"/>
          <w:szCs w:val="24"/>
        </w:rPr>
      </w:pPr>
      <w:r>
        <w:rPr>
          <w:rFonts w:ascii="Cambria Math" w:hAnsi="Cambria Math"/>
          <w:sz w:val="24"/>
          <w:szCs w:val="24"/>
        </w:rPr>
        <w:t>Date:  April 6</w:t>
      </w:r>
      <w:r>
        <w:rPr>
          <w:rFonts w:ascii="Cambria Math" w:hAnsi="Cambria Math"/>
          <w:sz w:val="24"/>
          <w:szCs w:val="24"/>
          <w:vertAlign w:val="superscript"/>
        </w:rPr>
        <w:t xml:space="preserve">, </w:t>
      </w:r>
      <w:r>
        <w:rPr>
          <w:rFonts w:ascii="Cambria Math" w:hAnsi="Cambria Math"/>
          <w:sz w:val="24"/>
          <w:szCs w:val="24"/>
        </w:rPr>
        <w:t>2017</w:t>
      </w:r>
    </w:p>
    <w:p w:rsidR="00154304" w:rsidRDefault="00154304" w:rsidP="00154304">
      <w:pPr>
        <w:spacing w:after="360"/>
        <w:rPr>
          <w:rFonts w:ascii="Cambria Math" w:hAnsi="Cambria Math"/>
          <w:sz w:val="24"/>
          <w:szCs w:val="24"/>
        </w:rPr>
      </w:pPr>
      <w:r>
        <w:rPr>
          <w:rFonts w:ascii="Cambria Math" w:hAnsi="Cambria Math"/>
          <w:sz w:val="24"/>
          <w:szCs w:val="24"/>
        </w:rPr>
        <w:t xml:space="preserve">Re:  </w:t>
      </w:r>
      <w:r w:rsidRPr="00A43B61">
        <w:rPr>
          <w:rFonts w:ascii="Cambria Math" w:hAnsi="Cambria Math"/>
          <w:b/>
          <w:sz w:val="24"/>
          <w:szCs w:val="24"/>
        </w:rPr>
        <w:t>Mastery Test Scores &amp; Teacher Evaluation</w:t>
      </w:r>
    </w:p>
    <w:p w:rsidR="00154304" w:rsidRDefault="00154304" w:rsidP="00154304">
      <w:pPr>
        <w:rPr>
          <w:rFonts w:ascii="Cambria Math" w:hAnsi="Cambria Math"/>
          <w:sz w:val="24"/>
          <w:szCs w:val="24"/>
        </w:rPr>
      </w:pPr>
      <w:r>
        <w:rPr>
          <w:rFonts w:ascii="Cambria Math" w:hAnsi="Cambria Math"/>
          <w:sz w:val="24"/>
          <w:szCs w:val="24"/>
        </w:rPr>
        <w:t>B</w:t>
      </w:r>
      <w:r w:rsidR="00A43B61">
        <w:rPr>
          <w:rFonts w:ascii="Cambria Math" w:hAnsi="Cambria Math"/>
          <w:sz w:val="24"/>
          <w:szCs w:val="24"/>
        </w:rPr>
        <w:t>elow is an email we received this morning from</w:t>
      </w:r>
      <w:r>
        <w:rPr>
          <w:rFonts w:ascii="Cambria Math" w:hAnsi="Cambria Math"/>
          <w:sz w:val="24"/>
          <w:szCs w:val="24"/>
        </w:rPr>
        <w:t xml:space="preserve"> Sheila Cohen our CEA president.  </w:t>
      </w:r>
    </w:p>
    <w:p w:rsidR="00154304" w:rsidRDefault="00A43B61">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180340</wp:posOffset>
                </wp:positionV>
                <wp:extent cx="6267450" cy="48101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6267450" cy="4810125"/>
                        </a:xfrm>
                        <a:prstGeom prst="rect">
                          <a:avLst/>
                        </a:pr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margin-left:-10.5pt;margin-top:14.2pt;width:493.5pt;height:37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" filled="f" strokecolor="#243f60 [1604]" strokeweight="1pt"/>
            </w:pict>
          </mc:Fallback>
        </mc:AlternateContent>
      </w:r>
    </w:p>
    <w:p w:rsidR="00BA5D60" w:rsidRPr="00154304" w:rsidRDefault="00154304">
      <w:pPr>
        <w:rPr>
          <w:rFonts w:ascii="Times New Roman" w:hAnsi="Times New Roman" w:cs="Times New Roman"/>
          <w:sz w:val="24"/>
          <w:szCs w:val="24"/>
        </w:rPr>
      </w:pPr>
      <w:r w:rsidRPr="00154304">
        <w:rPr>
          <w:rFonts w:ascii="Times New Roman" w:hAnsi="Times New Roman" w:cs="Times New Roman"/>
          <w:sz w:val="24"/>
          <w:szCs w:val="24"/>
        </w:rPr>
        <w:t>Dear Colleagues,</w:t>
      </w:r>
    </w:p>
    <w:p w:rsidR="00154304" w:rsidRPr="00154304" w:rsidRDefault="00154304">
      <w:pPr>
        <w:rPr>
          <w:rFonts w:ascii="Times New Roman" w:hAnsi="Times New Roman" w:cs="Times New Roman"/>
          <w:sz w:val="24"/>
          <w:szCs w:val="24"/>
        </w:rPr>
      </w:pPr>
      <w:r w:rsidRPr="00154304">
        <w:rPr>
          <w:rFonts w:ascii="Times New Roman" w:hAnsi="Times New Roman" w:cs="Times New Roman"/>
          <w:sz w:val="24"/>
          <w:szCs w:val="24"/>
        </w:rPr>
        <w:t>I am happy to share good new</w:t>
      </w:r>
      <w:r w:rsidR="00BC397D">
        <w:rPr>
          <w:rFonts w:ascii="Times New Roman" w:hAnsi="Times New Roman" w:cs="Times New Roman"/>
          <w:sz w:val="24"/>
          <w:szCs w:val="24"/>
        </w:rPr>
        <w:t>s</w:t>
      </w:r>
      <w:bookmarkStart w:id="0" w:name="_GoBack"/>
      <w:bookmarkEnd w:id="0"/>
      <w:r w:rsidRPr="00154304">
        <w:rPr>
          <w:rFonts w:ascii="Times New Roman" w:hAnsi="Times New Roman" w:cs="Times New Roman"/>
          <w:sz w:val="24"/>
          <w:szCs w:val="24"/>
        </w:rPr>
        <w:t xml:space="preserve"> with you today.  The State Board of Education (SBOE) voted to remove state mastery test scores from teacher evaluations.  </w:t>
      </w:r>
    </w:p>
    <w:p w:rsidR="00154304" w:rsidRPr="00154304" w:rsidRDefault="00154304">
      <w:pPr>
        <w:rPr>
          <w:rFonts w:ascii="Times New Roman" w:hAnsi="Times New Roman" w:cs="Times New Roman"/>
          <w:sz w:val="24"/>
          <w:szCs w:val="24"/>
        </w:rPr>
      </w:pPr>
      <w:r w:rsidRPr="00154304">
        <w:rPr>
          <w:rFonts w:ascii="Times New Roman" w:hAnsi="Times New Roman" w:cs="Times New Roman"/>
          <w:sz w:val="24"/>
          <w:szCs w:val="24"/>
        </w:rPr>
        <w:t>Our voices and expertise were heard – and our concerns addressed – by policymakers who did the right thing by putting the focus back where it belongs; on teaching, learning and student achievement.</w:t>
      </w:r>
    </w:p>
    <w:p w:rsidR="00154304" w:rsidRPr="00154304" w:rsidRDefault="00154304">
      <w:pPr>
        <w:rPr>
          <w:rFonts w:ascii="Times New Roman" w:hAnsi="Times New Roman" w:cs="Times New Roman"/>
          <w:sz w:val="24"/>
          <w:szCs w:val="24"/>
        </w:rPr>
      </w:pPr>
      <w:r w:rsidRPr="00154304">
        <w:rPr>
          <w:rFonts w:ascii="Times New Roman" w:hAnsi="Times New Roman" w:cs="Times New Roman"/>
          <w:sz w:val="24"/>
          <w:szCs w:val="24"/>
        </w:rPr>
        <w:t>The vote to approve new state mastery exam guidelines puts the test in its proper context.  The guidelines clearly define how mastery test can and cannot be used.</w:t>
      </w:r>
    </w:p>
    <w:p w:rsidR="00154304" w:rsidRPr="00154304" w:rsidRDefault="00154304">
      <w:pPr>
        <w:rPr>
          <w:rFonts w:ascii="Times New Roman" w:hAnsi="Times New Roman" w:cs="Times New Roman"/>
          <w:sz w:val="24"/>
          <w:szCs w:val="24"/>
        </w:rPr>
      </w:pPr>
      <w:r w:rsidRPr="00154304">
        <w:rPr>
          <w:rFonts w:ascii="Times New Roman" w:hAnsi="Times New Roman" w:cs="Times New Roman"/>
          <w:sz w:val="24"/>
          <w:szCs w:val="24"/>
        </w:rPr>
        <w:t xml:space="preserve">The Performance Evaluation and Advisory Council (PEAC) recommended the new guidelines, which say state mastery test results can be used to inform goal setting and professional learning for educators, as appropriate, but cannot be used as a measure of goal attainment or in the calculations of the summative rating for an educator.  </w:t>
      </w:r>
    </w:p>
    <w:p w:rsidR="00154304" w:rsidRDefault="00154304">
      <w:pPr>
        <w:rPr>
          <w:rFonts w:ascii="Times New Roman" w:hAnsi="Times New Roman" w:cs="Times New Roman"/>
          <w:sz w:val="24"/>
          <w:szCs w:val="24"/>
        </w:rPr>
      </w:pPr>
      <w:r w:rsidRPr="00154304">
        <w:rPr>
          <w:rFonts w:ascii="Times New Roman" w:hAnsi="Times New Roman" w:cs="Times New Roman"/>
          <w:sz w:val="24"/>
          <w:szCs w:val="24"/>
        </w:rPr>
        <w:t xml:space="preserve">This was a long hard-fought battle, but we feel confident that these new guidelines will have positive outcomes for everyone – students, teachers, and administrators – and allow us to continue to move forward to improve the educational opportunities for all public school students in Connecticut. </w:t>
      </w:r>
    </w:p>
    <w:p w:rsidR="00154304" w:rsidRDefault="00154304">
      <w:pPr>
        <w:rPr>
          <w:rFonts w:ascii="Times New Roman" w:hAnsi="Times New Roman" w:cs="Times New Roman"/>
          <w:sz w:val="24"/>
          <w:szCs w:val="24"/>
        </w:rPr>
      </w:pPr>
      <w:r>
        <w:rPr>
          <w:rFonts w:ascii="Times New Roman" w:hAnsi="Times New Roman" w:cs="Times New Roman"/>
          <w:sz w:val="24"/>
          <w:szCs w:val="24"/>
        </w:rPr>
        <w:t>Sincerely,</w:t>
      </w:r>
    </w:p>
    <w:p w:rsidR="00154304" w:rsidRPr="00154304" w:rsidRDefault="00154304">
      <w:pPr>
        <w:rPr>
          <w:rFonts w:ascii="Times New Roman" w:hAnsi="Times New Roman" w:cs="Times New Roman"/>
          <w:sz w:val="24"/>
          <w:szCs w:val="24"/>
        </w:rPr>
      </w:pPr>
      <w:r>
        <w:rPr>
          <w:rFonts w:ascii="Times New Roman" w:hAnsi="Times New Roman" w:cs="Times New Roman"/>
          <w:sz w:val="24"/>
          <w:szCs w:val="24"/>
        </w:rPr>
        <w:t>Sheila Cohen</w:t>
      </w:r>
    </w:p>
    <w:p w:rsidR="00154304" w:rsidRDefault="00154304">
      <w:pPr>
        <w:rPr>
          <w:rFonts w:ascii="Times New Roman" w:hAnsi="Times New Roman" w:cs="Times New Roman"/>
        </w:rPr>
      </w:pPr>
    </w:p>
    <w:p w:rsidR="00154304" w:rsidRDefault="00154304" w:rsidP="00154304">
      <w:pPr>
        <w:rPr>
          <w:rFonts w:asciiTheme="majorHAnsi" w:hAnsiTheme="majorHAnsi" w:cs="Arial"/>
          <w:b/>
          <w:bCs/>
          <w:color w:val="000000"/>
          <w:sz w:val="24"/>
          <w:szCs w:val="24"/>
        </w:rPr>
      </w:pPr>
    </w:p>
    <w:p w:rsidR="00154304" w:rsidRDefault="00154304" w:rsidP="00154304">
      <w:pPr>
        <w:rPr>
          <w:rFonts w:ascii="Arial" w:hAnsi="Arial" w:cs="Arial"/>
          <w:b/>
          <w:bCs/>
          <w:color w:val="000000"/>
        </w:rPr>
      </w:pPr>
      <w:r>
        <w:rPr>
          <w:rFonts w:asciiTheme="majorHAnsi" w:hAnsiTheme="majorHAnsi" w:cs="Arial"/>
          <w:bCs/>
          <w:color w:val="000000"/>
          <w:sz w:val="24"/>
          <w:szCs w:val="24"/>
        </w:rPr>
        <w:t>*On the back you will find the new guidelines, outlining how the mastery test can be used.</w:t>
      </w:r>
    </w:p>
    <w:p w:rsidR="00154304" w:rsidRDefault="00154304" w:rsidP="00154304">
      <w:pPr>
        <w:rPr>
          <w:rFonts w:ascii="Arial" w:hAnsi="Arial" w:cs="Arial"/>
          <w:b/>
          <w:bCs/>
          <w:color w:val="000000"/>
        </w:rPr>
      </w:pPr>
    </w:p>
    <w:p w:rsidR="00154304" w:rsidRDefault="00154304" w:rsidP="00154304">
      <w:pPr>
        <w:rPr>
          <w:rFonts w:ascii="Arial" w:hAnsi="Arial" w:cs="Arial"/>
          <w:b/>
          <w:bCs/>
          <w:color w:val="000000"/>
        </w:rPr>
      </w:pPr>
    </w:p>
    <w:p w:rsidR="00154304" w:rsidRDefault="00154304" w:rsidP="00154304">
      <w:pPr>
        <w:rPr>
          <w:rFonts w:ascii="Arial" w:hAnsi="Arial" w:cs="Arial"/>
          <w:b/>
          <w:bCs/>
          <w:color w:val="000000"/>
        </w:rPr>
      </w:pPr>
    </w:p>
    <w:p w:rsidR="00154304" w:rsidRDefault="00154304" w:rsidP="00154304">
      <w:pPr>
        <w:rPr>
          <w:rFonts w:ascii="Arial" w:hAnsi="Arial" w:cs="Arial"/>
          <w:b/>
          <w:bCs/>
          <w:color w:val="000000"/>
        </w:rPr>
      </w:pPr>
    </w:p>
    <w:p w:rsidR="00154304" w:rsidRPr="0016030D" w:rsidRDefault="00154304" w:rsidP="00154304">
      <w:pPr>
        <w:spacing w:line="296" w:lineRule="atLeast"/>
        <w:rPr>
          <w:rFonts w:ascii="Microsoft Sans Serif" w:hAnsi="Microsoft Sans Serif" w:cs="Microsoft Sans Serif"/>
          <w:color w:val="333333"/>
          <w:sz w:val="20"/>
          <w:szCs w:val="20"/>
        </w:rPr>
      </w:pPr>
      <w:r>
        <w:rPr>
          <w:rFonts w:ascii="Microsoft Sans Serif" w:hAnsi="Microsoft Sans Serif" w:cs="Microsoft Sans Serif"/>
          <w:color w:val="333333"/>
          <w:sz w:val="20"/>
          <w:szCs w:val="20"/>
        </w:rPr>
        <w:lastRenderedPageBreak/>
        <w:t>T</w:t>
      </w:r>
      <w:r w:rsidRPr="0016030D">
        <w:rPr>
          <w:rFonts w:ascii="Microsoft Sans Serif" w:hAnsi="Microsoft Sans Serif" w:cs="Microsoft Sans Serif"/>
          <w:color w:val="333333"/>
          <w:sz w:val="20"/>
          <w:szCs w:val="20"/>
        </w:rPr>
        <w:t>he new guidelines provide a list outlining how the mastery test can be used.</w:t>
      </w:r>
    </w:p>
    <w:tbl>
      <w:tblPr>
        <w:tblW w:w="10500" w:type="dxa"/>
        <w:tblCellMar>
          <w:top w:w="15" w:type="dxa"/>
          <w:left w:w="15" w:type="dxa"/>
          <w:bottom w:w="15" w:type="dxa"/>
          <w:right w:w="15" w:type="dxa"/>
        </w:tblCellMar>
        <w:tblLook w:val="04A0" w:firstRow="1" w:lastRow="0" w:firstColumn="1" w:lastColumn="0" w:noHBand="0" w:noVBand="1"/>
      </w:tblPr>
      <w:tblGrid>
        <w:gridCol w:w="5888"/>
        <w:gridCol w:w="4612"/>
      </w:tblGrid>
      <w:tr w:rsidR="00154304" w:rsidRPr="0016030D" w:rsidTr="002D57AB">
        <w:tc>
          <w:tcPr>
            <w:tcW w:w="0" w:type="auto"/>
            <w:shd w:val="clear" w:color="auto" w:fill="EAEAEA"/>
            <w:tcMar>
              <w:top w:w="210" w:type="dxa"/>
              <w:left w:w="210" w:type="dxa"/>
              <w:bottom w:w="210" w:type="dxa"/>
              <w:right w:w="210" w:type="dxa"/>
            </w:tcMar>
            <w:vAlign w:val="center"/>
            <w:hideMark/>
          </w:tcPr>
          <w:p w:rsidR="00154304" w:rsidRPr="0016030D" w:rsidRDefault="00154304" w:rsidP="002D57AB">
            <w:pPr>
              <w:spacing w:line="240" w:lineRule="atLeast"/>
              <w:outlineLvl w:val="3"/>
              <w:rPr>
                <w:rFonts w:ascii="Helvetica" w:hAnsi="Helvetica" w:cs="Helvetica"/>
                <w:b/>
                <w:bCs/>
                <w:color w:val="000000"/>
                <w:sz w:val="20"/>
                <w:szCs w:val="20"/>
              </w:rPr>
            </w:pPr>
            <w:r w:rsidRPr="0016030D">
              <w:rPr>
                <w:rFonts w:ascii="Helvetica" w:hAnsi="Helvetica" w:cs="Helvetica"/>
                <w:b/>
                <w:bCs/>
                <w:color w:val="000000"/>
                <w:sz w:val="20"/>
                <w:szCs w:val="20"/>
              </w:rPr>
              <w:t>What can the state test be used for:</w:t>
            </w:r>
          </w:p>
        </w:tc>
        <w:tc>
          <w:tcPr>
            <w:tcW w:w="0" w:type="auto"/>
            <w:shd w:val="clear" w:color="auto" w:fill="EAEAEA"/>
            <w:tcMar>
              <w:top w:w="210" w:type="dxa"/>
              <w:left w:w="210" w:type="dxa"/>
              <w:bottom w:w="210" w:type="dxa"/>
              <w:right w:w="210" w:type="dxa"/>
            </w:tcMar>
            <w:vAlign w:val="center"/>
            <w:hideMark/>
          </w:tcPr>
          <w:p w:rsidR="00154304" w:rsidRPr="0016030D" w:rsidRDefault="00154304" w:rsidP="002D57AB">
            <w:pPr>
              <w:spacing w:line="240" w:lineRule="atLeast"/>
              <w:outlineLvl w:val="3"/>
              <w:rPr>
                <w:rFonts w:ascii="Helvetica" w:hAnsi="Helvetica" w:cs="Helvetica"/>
                <w:b/>
                <w:bCs/>
                <w:color w:val="000000"/>
                <w:sz w:val="20"/>
                <w:szCs w:val="20"/>
              </w:rPr>
            </w:pPr>
            <w:r w:rsidRPr="0016030D">
              <w:rPr>
                <w:rFonts w:ascii="Helvetica" w:hAnsi="Helvetica" w:cs="Helvetica"/>
                <w:b/>
                <w:bCs/>
                <w:color w:val="000000"/>
                <w:sz w:val="20"/>
                <w:szCs w:val="20"/>
              </w:rPr>
              <w:t>What can the state test NOT be used for:</w:t>
            </w: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1. Informing goals for individual educators</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Inclusion in the calculation of the rating in the summative evaluation</w:t>
            </w: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2. Informing professional development for individual educators</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Measure of SLO/goal attainment</w:t>
            </w: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3. Discussion at the summative evaluation conference</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4. Informing collaborative goals</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5. Informing professional learning for groups or teams of educators</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6. Any communications around planning</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7. Development of curriculum</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8. Program evaluation</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9. Selecting or evaluating effectiveness of materials/resources</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10. School/district improvement planning</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r w:rsidR="00154304" w:rsidRPr="0016030D" w:rsidTr="002D57AB">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r w:rsidRPr="0016030D">
              <w:rPr>
                <w:rFonts w:ascii="Microsoft Sans Serif" w:hAnsi="Microsoft Sans Serif" w:cs="Microsoft Sans Serif"/>
                <w:color w:val="333333"/>
                <w:sz w:val="20"/>
                <w:szCs w:val="20"/>
              </w:rPr>
              <w:t>11. Informing whole school professional development to support school improvement</w:t>
            </w:r>
          </w:p>
        </w:tc>
        <w:tc>
          <w:tcPr>
            <w:tcW w:w="0" w:type="auto"/>
            <w:tcBorders>
              <w:bottom w:val="dotted" w:sz="6" w:space="0" w:color="DFDFD7"/>
            </w:tcBorders>
            <w:tcMar>
              <w:top w:w="150" w:type="dxa"/>
              <w:left w:w="150" w:type="dxa"/>
              <w:bottom w:w="150" w:type="dxa"/>
              <w:right w:w="150" w:type="dxa"/>
            </w:tcMar>
            <w:vAlign w:val="center"/>
            <w:hideMark/>
          </w:tcPr>
          <w:p w:rsidR="00154304" w:rsidRPr="0016030D" w:rsidRDefault="00154304" w:rsidP="002D57AB">
            <w:pPr>
              <w:rPr>
                <w:rFonts w:ascii="Microsoft Sans Serif" w:hAnsi="Microsoft Sans Serif" w:cs="Microsoft Sans Serif"/>
                <w:color w:val="333333"/>
                <w:sz w:val="20"/>
                <w:szCs w:val="20"/>
              </w:rPr>
            </w:pPr>
          </w:p>
        </w:tc>
      </w:tr>
    </w:tbl>
    <w:p w:rsidR="00154304" w:rsidRDefault="00154304" w:rsidP="00154304">
      <w:pPr>
        <w:numPr>
          <w:ilvl w:val="0"/>
          <w:numId w:val="1"/>
        </w:numPr>
        <w:shd w:val="clear" w:color="auto" w:fill="FAFAFA"/>
        <w:spacing w:before="150" w:after="150" w:line="240" w:lineRule="auto"/>
        <w:outlineLvl w:val="3"/>
        <w:rPr>
          <w:rFonts w:ascii="Helvetica" w:hAnsi="Helvetica" w:cs="Helvetica"/>
          <w:b/>
          <w:bCs/>
          <w:color w:val="000000"/>
          <w:lang w:val="en"/>
        </w:rPr>
      </w:pPr>
      <w:r>
        <w:rPr>
          <w:rFonts w:ascii="Helvetica" w:hAnsi="Helvetica" w:cs="Helvetica"/>
          <w:b/>
          <w:bCs/>
          <w:color w:val="000000"/>
          <w:lang w:val="en"/>
        </w:rPr>
        <w:t>Educator's Weekend 2017 at Mystic Seaport</w:t>
      </w:r>
    </w:p>
    <w:tbl>
      <w:tblPr>
        <w:tblW w:w="0" w:type="auto"/>
        <w:tblInd w:w="720" w:type="dxa"/>
        <w:tblCellMar>
          <w:top w:w="15" w:type="dxa"/>
          <w:left w:w="15" w:type="dxa"/>
          <w:bottom w:w="15" w:type="dxa"/>
          <w:right w:w="15" w:type="dxa"/>
        </w:tblCellMar>
        <w:tblLook w:val="04A0" w:firstRow="1" w:lastRow="0" w:firstColumn="1" w:lastColumn="0" w:noHBand="0" w:noVBand="1"/>
      </w:tblPr>
      <w:tblGrid>
        <w:gridCol w:w="2158"/>
        <w:gridCol w:w="1369"/>
      </w:tblGrid>
      <w:tr w:rsidR="00154304" w:rsidTr="002D57AB">
        <w:tc>
          <w:tcPr>
            <w:tcW w:w="0" w:type="auto"/>
            <w:hideMark/>
          </w:tcPr>
          <w:p w:rsidR="00154304" w:rsidRDefault="00154304" w:rsidP="002D57AB">
            <w:pPr>
              <w:spacing w:before="150" w:after="150"/>
              <w:rPr>
                <w:color w:val="333333"/>
              </w:rPr>
            </w:pPr>
            <w:r>
              <w:rPr>
                <w:rFonts w:ascii="Helvetica" w:hAnsi="Helvetica" w:cs="Helvetica"/>
                <w:b/>
                <w:bCs/>
                <w:color w:val="000000"/>
              </w:rPr>
              <w:t>APRIL 22 - APRIL 23</w:t>
            </w:r>
          </w:p>
        </w:tc>
        <w:tc>
          <w:tcPr>
            <w:tcW w:w="0" w:type="auto"/>
            <w:hideMark/>
          </w:tcPr>
          <w:p w:rsidR="00154304" w:rsidRDefault="00154304" w:rsidP="002D57AB">
            <w:pPr>
              <w:spacing w:before="150" w:after="150"/>
              <w:rPr>
                <w:color w:val="333333"/>
              </w:rPr>
            </w:pPr>
            <w:r>
              <w:rPr>
                <w:color w:val="333333"/>
              </w:rPr>
              <w:t>Mystic Seaport</w:t>
            </w:r>
          </w:p>
        </w:tc>
      </w:tr>
    </w:tbl>
    <w:p w:rsidR="00154304" w:rsidRPr="00154304" w:rsidRDefault="00154304" w:rsidP="00154304">
      <w:pPr>
        <w:pStyle w:val="NormalWeb"/>
        <w:numPr>
          <w:ilvl w:val="0"/>
          <w:numId w:val="1"/>
        </w:numPr>
        <w:shd w:val="clear" w:color="auto" w:fill="FAFAFA"/>
        <w:rPr>
          <w:color w:val="333333"/>
          <w:lang w:val="en"/>
        </w:rPr>
      </w:pPr>
      <w:r>
        <w:rPr>
          <w:color w:val="333333"/>
          <w:lang w:val="en"/>
        </w:rPr>
        <w:t xml:space="preserve">Join us for our annual Educators' Weekend Saturday and Sunday, April 22-23, 2017. All teachers, administrators, paraprofessionals, afterschool professionals, and their families (up to four people total with teacher ID) will receive free Mystic Seaport admission! Don't miss this special opportunity to explore the Museum, learn more about our educational programs, and find connections that link your classroom with ours. Education Department staff will be on hand to discuss program offerings and answer questions. Registration forms will be available soon here: </w:t>
      </w:r>
      <w:hyperlink r:id="rId6" w:tgtFrame="_blank" w:history="1">
        <w:r>
          <w:rPr>
            <w:rStyle w:val="Hyperlink"/>
            <w:lang w:val="en"/>
          </w:rPr>
          <w:t>www.mysticseaport.org/educatorsweekend</w:t>
        </w:r>
      </w:hyperlink>
    </w:p>
    <w:sectPr w:rsidR="00154304" w:rsidRPr="00154304" w:rsidSect="0015430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icrosoft Sans Serif">
    <w:panose1 w:val="020B0604020202020204"/>
    <w:charset w:val="00"/>
    <w:family w:val="swiss"/>
    <w:pitch w:val="variable"/>
    <w:sig w:usb0="E1002AFF" w:usb1="C0000002" w:usb2="00000008"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85DC4"/>
    <w:multiLevelType w:val="multilevel"/>
    <w:tmpl w:val="D602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4"/>
    <w:rsid w:val="00154304"/>
    <w:rsid w:val="00A43B61"/>
    <w:rsid w:val="00BA5D60"/>
    <w:rsid w:val="00BC3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4304"/>
    <w:rPr>
      <w:strike w:val="0"/>
      <w:dstrike w:val="0"/>
      <w:color w:val="578EBD"/>
      <w:u w:val="none"/>
      <w:effect w:val="none"/>
    </w:rPr>
  </w:style>
  <w:style w:type="paragraph" w:styleId="NormalWeb">
    <w:name w:val="Normal (Web)"/>
    <w:basedOn w:val="Normal"/>
    <w:uiPriority w:val="99"/>
    <w:unhideWhenUsed/>
    <w:rsid w:val="00154304"/>
    <w:pPr>
      <w:spacing w:before="100" w:beforeAutospacing="1" w:after="100" w:afterAutospacing="1" w:line="348" w:lineRule="auto"/>
    </w:pPr>
    <w:rPr>
      <w:rFonts w:ascii="Microsoft Sans Serif" w:eastAsia="Times New Roman" w:hAnsi="Microsoft Sans Serif" w:cs="Microsoft Sans Seri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4304"/>
    <w:rPr>
      <w:strike w:val="0"/>
      <w:dstrike w:val="0"/>
      <w:color w:val="578EBD"/>
      <w:u w:val="none"/>
      <w:effect w:val="none"/>
    </w:rPr>
  </w:style>
  <w:style w:type="paragraph" w:styleId="NormalWeb">
    <w:name w:val="Normal (Web)"/>
    <w:basedOn w:val="Normal"/>
    <w:uiPriority w:val="99"/>
    <w:unhideWhenUsed/>
    <w:rsid w:val="00154304"/>
    <w:pPr>
      <w:spacing w:before="100" w:beforeAutospacing="1" w:after="100" w:afterAutospacing="1" w:line="348" w:lineRule="auto"/>
    </w:pPr>
    <w:rPr>
      <w:rFonts w:ascii="Microsoft Sans Serif" w:eastAsia="Times New Roman" w:hAnsi="Microsoft Sans Serif" w:cs="Microsoft Sans Seri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025284">
      <w:bodyDiv w:val="1"/>
      <w:marLeft w:val="0"/>
      <w:marRight w:val="0"/>
      <w:marTop w:val="0"/>
      <w:marBottom w:val="0"/>
      <w:divBdr>
        <w:top w:val="none" w:sz="0" w:space="0" w:color="auto"/>
        <w:left w:val="none" w:sz="0" w:space="0" w:color="auto"/>
        <w:bottom w:val="none" w:sz="0" w:space="0" w:color="auto"/>
        <w:right w:val="none" w:sz="0" w:space="0" w:color="auto"/>
      </w:divBdr>
      <w:divsChild>
        <w:div w:id="165562490">
          <w:marLeft w:val="0"/>
          <w:marRight w:val="0"/>
          <w:marTop w:val="0"/>
          <w:marBottom w:val="0"/>
          <w:divBdr>
            <w:top w:val="none" w:sz="0" w:space="0" w:color="auto"/>
            <w:left w:val="none" w:sz="0" w:space="0" w:color="auto"/>
            <w:bottom w:val="none" w:sz="0" w:space="0" w:color="auto"/>
            <w:right w:val="none" w:sz="0" w:space="0" w:color="auto"/>
          </w:divBdr>
          <w:divsChild>
            <w:div w:id="1876118030">
              <w:marLeft w:val="0"/>
              <w:marRight w:val="0"/>
              <w:marTop w:val="0"/>
              <w:marBottom w:val="0"/>
              <w:divBdr>
                <w:top w:val="none" w:sz="0" w:space="0" w:color="auto"/>
                <w:left w:val="none" w:sz="0" w:space="0" w:color="auto"/>
                <w:bottom w:val="none" w:sz="0" w:space="0" w:color="auto"/>
                <w:right w:val="none" w:sz="0" w:space="0" w:color="auto"/>
              </w:divBdr>
              <w:divsChild>
                <w:div w:id="652569287">
                  <w:marLeft w:val="0"/>
                  <w:marRight w:val="0"/>
                  <w:marTop w:val="0"/>
                  <w:marBottom w:val="0"/>
                  <w:divBdr>
                    <w:top w:val="none" w:sz="0" w:space="0" w:color="auto"/>
                    <w:left w:val="none" w:sz="0" w:space="0" w:color="auto"/>
                    <w:bottom w:val="none" w:sz="0" w:space="0" w:color="auto"/>
                    <w:right w:val="none" w:sz="0" w:space="0" w:color="auto"/>
                  </w:divBdr>
                  <w:divsChild>
                    <w:div w:id="837113750">
                      <w:marLeft w:val="0"/>
                      <w:marRight w:val="0"/>
                      <w:marTop w:val="0"/>
                      <w:marBottom w:val="0"/>
                      <w:divBdr>
                        <w:top w:val="none" w:sz="0" w:space="0" w:color="auto"/>
                        <w:left w:val="none" w:sz="0" w:space="0" w:color="auto"/>
                        <w:bottom w:val="none" w:sz="0" w:space="0" w:color="auto"/>
                        <w:right w:val="none" w:sz="0" w:space="0" w:color="auto"/>
                      </w:divBdr>
                      <w:divsChild>
                        <w:div w:id="1235093135">
                          <w:marLeft w:val="0"/>
                          <w:marRight w:val="0"/>
                          <w:marTop w:val="0"/>
                          <w:marBottom w:val="0"/>
                          <w:divBdr>
                            <w:top w:val="none" w:sz="0" w:space="0" w:color="auto"/>
                            <w:left w:val="none" w:sz="0" w:space="0" w:color="auto"/>
                            <w:bottom w:val="none" w:sz="0" w:space="0" w:color="auto"/>
                            <w:right w:val="none" w:sz="0" w:space="0" w:color="auto"/>
                          </w:divBdr>
                          <w:divsChild>
                            <w:div w:id="1986229078">
                              <w:marLeft w:val="0"/>
                              <w:marRight w:val="0"/>
                              <w:marTop w:val="0"/>
                              <w:marBottom w:val="0"/>
                              <w:divBdr>
                                <w:top w:val="none" w:sz="0" w:space="0" w:color="auto"/>
                                <w:left w:val="none" w:sz="0" w:space="0" w:color="auto"/>
                                <w:bottom w:val="none" w:sz="0" w:space="0" w:color="auto"/>
                                <w:right w:val="none" w:sz="0" w:space="0" w:color="auto"/>
                              </w:divBdr>
                              <w:divsChild>
                                <w:div w:id="766316631">
                                  <w:marLeft w:val="0"/>
                                  <w:marRight w:val="0"/>
                                  <w:marTop w:val="0"/>
                                  <w:marBottom w:val="0"/>
                                  <w:divBdr>
                                    <w:top w:val="none" w:sz="0" w:space="0" w:color="auto"/>
                                    <w:left w:val="none" w:sz="0" w:space="0" w:color="auto"/>
                                    <w:bottom w:val="none" w:sz="0" w:space="0" w:color="auto"/>
                                    <w:right w:val="none" w:sz="0" w:space="0" w:color="auto"/>
                                  </w:divBdr>
                                  <w:divsChild>
                                    <w:div w:id="1726564875">
                                      <w:marLeft w:val="0"/>
                                      <w:marRight w:val="0"/>
                                      <w:marTop w:val="0"/>
                                      <w:marBottom w:val="0"/>
                                      <w:divBdr>
                                        <w:top w:val="none" w:sz="0" w:space="0" w:color="auto"/>
                                        <w:left w:val="none" w:sz="0" w:space="0" w:color="auto"/>
                                        <w:bottom w:val="none" w:sz="0" w:space="0" w:color="auto"/>
                                        <w:right w:val="none" w:sz="0" w:space="0" w:color="auto"/>
                                      </w:divBdr>
                                      <w:divsChild>
                                        <w:div w:id="821387073">
                                          <w:marLeft w:val="0"/>
                                          <w:marRight w:val="0"/>
                                          <w:marTop w:val="0"/>
                                          <w:marBottom w:val="0"/>
                                          <w:divBdr>
                                            <w:top w:val="none" w:sz="0" w:space="0" w:color="auto"/>
                                            <w:left w:val="none" w:sz="0" w:space="0" w:color="auto"/>
                                            <w:bottom w:val="none" w:sz="0" w:space="0" w:color="auto"/>
                                            <w:right w:val="none" w:sz="0" w:space="0" w:color="auto"/>
                                          </w:divBdr>
                                          <w:divsChild>
                                            <w:div w:id="2027172312">
                                              <w:marLeft w:val="0"/>
                                              <w:marRight w:val="0"/>
                                              <w:marTop w:val="0"/>
                                              <w:marBottom w:val="0"/>
                                              <w:divBdr>
                                                <w:top w:val="none" w:sz="0" w:space="0" w:color="auto"/>
                                                <w:left w:val="none" w:sz="0" w:space="0" w:color="auto"/>
                                                <w:bottom w:val="none" w:sz="0" w:space="0" w:color="auto"/>
                                                <w:right w:val="none" w:sz="0" w:space="0" w:color="auto"/>
                                              </w:divBdr>
                                              <w:divsChild>
                                                <w:div w:id="1652250470">
                                                  <w:marLeft w:val="0"/>
                                                  <w:marRight w:val="0"/>
                                                  <w:marTop w:val="0"/>
                                                  <w:marBottom w:val="0"/>
                                                  <w:divBdr>
                                                    <w:top w:val="single" w:sz="12" w:space="2" w:color="FFFFCC"/>
                                                    <w:left w:val="single" w:sz="12" w:space="2" w:color="FFFFCC"/>
                                                    <w:bottom w:val="single" w:sz="12" w:space="2" w:color="FFFFCC"/>
                                                    <w:right w:val="single" w:sz="12" w:space="0" w:color="FFFFCC"/>
                                                  </w:divBdr>
                                                  <w:divsChild>
                                                    <w:div w:id="1358847669">
                                                      <w:marLeft w:val="0"/>
                                                      <w:marRight w:val="0"/>
                                                      <w:marTop w:val="0"/>
                                                      <w:marBottom w:val="0"/>
                                                      <w:divBdr>
                                                        <w:top w:val="none" w:sz="0" w:space="0" w:color="auto"/>
                                                        <w:left w:val="none" w:sz="0" w:space="0" w:color="auto"/>
                                                        <w:bottom w:val="none" w:sz="0" w:space="0" w:color="auto"/>
                                                        <w:right w:val="none" w:sz="0" w:space="0" w:color="auto"/>
                                                      </w:divBdr>
                                                      <w:divsChild>
                                                        <w:div w:id="1342387943">
                                                          <w:marLeft w:val="0"/>
                                                          <w:marRight w:val="0"/>
                                                          <w:marTop w:val="0"/>
                                                          <w:marBottom w:val="0"/>
                                                          <w:divBdr>
                                                            <w:top w:val="none" w:sz="0" w:space="0" w:color="auto"/>
                                                            <w:left w:val="none" w:sz="0" w:space="0" w:color="auto"/>
                                                            <w:bottom w:val="none" w:sz="0" w:space="0" w:color="auto"/>
                                                            <w:right w:val="none" w:sz="0" w:space="0" w:color="auto"/>
                                                          </w:divBdr>
                                                          <w:divsChild>
                                                            <w:div w:id="617949265">
                                                              <w:marLeft w:val="0"/>
                                                              <w:marRight w:val="0"/>
                                                              <w:marTop w:val="0"/>
                                                              <w:marBottom w:val="0"/>
                                                              <w:divBdr>
                                                                <w:top w:val="none" w:sz="0" w:space="0" w:color="auto"/>
                                                                <w:left w:val="none" w:sz="0" w:space="0" w:color="auto"/>
                                                                <w:bottom w:val="none" w:sz="0" w:space="0" w:color="auto"/>
                                                                <w:right w:val="none" w:sz="0" w:space="0" w:color="auto"/>
                                                              </w:divBdr>
                                                              <w:divsChild>
                                                                <w:div w:id="1280381474">
                                                                  <w:marLeft w:val="0"/>
                                                                  <w:marRight w:val="0"/>
                                                                  <w:marTop w:val="0"/>
                                                                  <w:marBottom w:val="0"/>
                                                                  <w:divBdr>
                                                                    <w:top w:val="none" w:sz="0" w:space="0" w:color="auto"/>
                                                                    <w:left w:val="none" w:sz="0" w:space="0" w:color="auto"/>
                                                                    <w:bottom w:val="none" w:sz="0" w:space="0" w:color="auto"/>
                                                                    <w:right w:val="none" w:sz="0" w:space="0" w:color="auto"/>
                                                                  </w:divBdr>
                                                                  <w:divsChild>
                                                                    <w:div w:id="297927829">
                                                                      <w:marLeft w:val="0"/>
                                                                      <w:marRight w:val="0"/>
                                                                      <w:marTop w:val="0"/>
                                                                      <w:marBottom w:val="0"/>
                                                                      <w:divBdr>
                                                                        <w:top w:val="none" w:sz="0" w:space="0" w:color="auto"/>
                                                                        <w:left w:val="none" w:sz="0" w:space="0" w:color="auto"/>
                                                                        <w:bottom w:val="none" w:sz="0" w:space="0" w:color="auto"/>
                                                                        <w:right w:val="none" w:sz="0" w:space="0" w:color="auto"/>
                                                                      </w:divBdr>
                                                                      <w:divsChild>
                                                                        <w:div w:id="631180538">
                                                                          <w:marLeft w:val="0"/>
                                                                          <w:marRight w:val="0"/>
                                                                          <w:marTop w:val="0"/>
                                                                          <w:marBottom w:val="0"/>
                                                                          <w:divBdr>
                                                                            <w:top w:val="none" w:sz="0" w:space="0" w:color="auto"/>
                                                                            <w:left w:val="none" w:sz="0" w:space="0" w:color="auto"/>
                                                                            <w:bottom w:val="none" w:sz="0" w:space="0" w:color="auto"/>
                                                                            <w:right w:val="none" w:sz="0" w:space="0" w:color="auto"/>
                                                                          </w:divBdr>
                                                                          <w:divsChild>
                                                                            <w:div w:id="1444375580">
                                                                              <w:marLeft w:val="0"/>
                                                                              <w:marRight w:val="0"/>
                                                                              <w:marTop w:val="0"/>
                                                                              <w:marBottom w:val="0"/>
                                                                              <w:divBdr>
                                                                                <w:top w:val="none" w:sz="0" w:space="0" w:color="auto"/>
                                                                                <w:left w:val="none" w:sz="0" w:space="0" w:color="auto"/>
                                                                                <w:bottom w:val="none" w:sz="0" w:space="0" w:color="auto"/>
                                                                                <w:right w:val="none" w:sz="0" w:space="0" w:color="auto"/>
                                                                              </w:divBdr>
                                                                              <w:divsChild>
                                                                                <w:div w:id="208690652">
                                                                                  <w:marLeft w:val="0"/>
                                                                                  <w:marRight w:val="0"/>
                                                                                  <w:marTop w:val="0"/>
                                                                                  <w:marBottom w:val="0"/>
                                                                                  <w:divBdr>
                                                                                    <w:top w:val="none" w:sz="0" w:space="0" w:color="auto"/>
                                                                                    <w:left w:val="none" w:sz="0" w:space="0" w:color="auto"/>
                                                                                    <w:bottom w:val="none" w:sz="0" w:space="0" w:color="auto"/>
                                                                                    <w:right w:val="none" w:sz="0" w:space="0" w:color="auto"/>
                                                                                  </w:divBdr>
                                                                                  <w:divsChild>
                                                                                    <w:div w:id="1598824634">
                                                                                      <w:marLeft w:val="0"/>
                                                                                      <w:marRight w:val="0"/>
                                                                                      <w:marTop w:val="0"/>
                                                                                      <w:marBottom w:val="0"/>
                                                                                      <w:divBdr>
                                                                                        <w:top w:val="none" w:sz="0" w:space="0" w:color="auto"/>
                                                                                        <w:left w:val="none" w:sz="0" w:space="0" w:color="auto"/>
                                                                                        <w:bottom w:val="none" w:sz="0" w:space="0" w:color="auto"/>
                                                                                        <w:right w:val="none" w:sz="0" w:space="0" w:color="auto"/>
                                                                                      </w:divBdr>
                                                                                      <w:divsChild>
                                                                                        <w:div w:id="71392712">
                                                                                          <w:marLeft w:val="0"/>
                                                                                          <w:marRight w:val="0"/>
                                                                                          <w:marTop w:val="0"/>
                                                                                          <w:marBottom w:val="0"/>
                                                                                          <w:divBdr>
                                                                                            <w:top w:val="none" w:sz="0" w:space="0" w:color="auto"/>
                                                                                            <w:left w:val="none" w:sz="0" w:space="0" w:color="auto"/>
                                                                                            <w:bottom w:val="none" w:sz="0" w:space="0" w:color="auto"/>
                                                                                            <w:right w:val="none" w:sz="0" w:space="0" w:color="auto"/>
                                                                                          </w:divBdr>
                                                                                          <w:divsChild>
                                                                                            <w:div w:id="1974675162">
                                                                                              <w:marLeft w:val="0"/>
                                                                                              <w:marRight w:val="120"/>
                                                                                              <w:marTop w:val="0"/>
                                                                                              <w:marBottom w:val="150"/>
                                                                                              <w:divBdr>
                                                                                                <w:top w:val="single" w:sz="2" w:space="0" w:color="EFEFEF"/>
                                                                                                <w:left w:val="single" w:sz="6" w:space="0" w:color="EFEFEF"/>
                                                                                                <w:bottom w:val="single" w:sz="6" w:space="0" w:color="E2E2E2"/>
                                                                                                <w:right w:val="single" w:sz="6" w:space="0" w:color="EFEFEF"/>
                                                                                              </w:divBdr>
                                                                                              <w:divsChild>
                                                                                                <w:div w:id="626206989">
                                                                                                  <w:marLeft w:val="0"/>
                                                                                                  <w:marRight w:val="0"/>
                                                                                                  <w:marTop w:val="0"/>
                                                                                                  <w:marBottom w:val="0"/>
                                                                                                  <w:divBdr>
                                                                                                    <w:top w:val="none" w:sz="0" w:space="0" w:color="auto"/>
                                                                                                    <w:left w:val="none" w:sz="0" w:space="0" w:color="auto"/>
                                                                                                    <w:bottom w:val="none" w:sz="0" w:space="0" w:color="auto"/>
                                                                                                    <w:right w:val="none" w:sz="0" w:space="0" w:color="auto"/>
                                                                                                  </w:divBdr>
                                                                                                  <w:divsChild>
                                                                                                    <w:div w:id="503784712">
                                                                                                      <w:marLeft w:val="0"/>
                                                                                                      <w:marRight w:val="0"/>
                                                                                                      <w:marTop w:val="0"/>
                                                                                                      <w:marBottom w:val="0"/>
                                                                                                      <w:divBdr>
                                                                                                        <w:top w:val="none" w:sz="0" w:space="0" w:color="auto"/>
                                                                                                        <w:left w:val="none" w:sz="0" w:space="0" w:color="auto"/>
                                                                                                        <w:bottom w:val="none" w:sz="0" w:space="0" w:color="auto"/>
                                                                                                        <w:right w:val="none" w:sz="0" w:space="0" w:color="auto"/>
                                                                                                      </w:divBdr>
                                                                                                      <w:divsChild>
                                                                                                        <w:div w:id="866135534">
                                                                                                          <w:marLeft w:val="0"/>
                                                                                                          <w:marRight w:val="0"/>
                                                                                                          <w:marTop w:val="0"/>
                                                                                                          <w:marBottom w:val="0"/>
                                                                                                          <w:divBdr>
                                                                                                            <w:top w:val="none" w:sz="0" w:space="0" w:color="auto"/>
                                                                                                            <w:left w:val="none" w:sz="0" w:space="0" w:color="auto"/>
                                                                                                            <w:bottom w:val="none" w:sz="0" w:space="0" w:color="auto"/>
                                                                                                            <w:right w:val="none" w:sz="0" w:space="0" w:color="auto"/>
                                                                                                          </w:divBdr>
                                                                                                          <w:divsChild>
                                                                                                            <w:div w:id="992297533">
                                                                                                              <w:marLeft w:val="0"/>
                                                                                                              <w:marRight w:val="0"/>
                                                                                                              <w:marTop w:val="0"/>
                                                                                                              <w:marBottom w:val="0"/>
                                                                                                              <w:divBdr>
                                                                                                                <w:top w:val="none" w:sz="0" w:space="0" w:color="auto"/>
                                                                                                                <w:left w:val="none" w:sz="0" w:space="0" w:color="auto"/>
                                                                                                                <w:bottom w:val="none" w:sz="0" w:space="0" w:color="auto"/>
                                                                                                                <w:right w:val="none" w:sz="0" w:space="0" w:color="auto"/>
                                                                                                              </w:divBdr>
                                                                                                              <w:divsChild>
                                                                                                                <w:div w:id="1589926206">
                                                                                                                  <w:marLeft w:val="0"/>
                                                                                                                  <w:marRight w:val="0"/>
                                                                                                                  <w:marTop w:val="0"/>
                                                                                                                  <w:marBottom w:val="0"/>
                                                                                                                  <w:divBdr>
                                                                                                                    <w:top w:val="single" w:sz="2" w:space="4" w:color="D8D8D8"/>
                                                                                                                    <w:left w:val="single" w:sz="2" w:space="0" w:color="D8D8D8"/>
                                                                                                                    <w:bottom w:val="single" w:sz="2" w:space="4" w:color="D8D8D8"/>
                                                                                                                    <w:right w:val="single" w:sz="2" w:space="0" w:color="D8D8D8"/>
                                                                                                                  </w:divBdr>
                                                                                                                  <w:divsChild>
                                                                                                                    <w:div w:id="1586645360">
                                                                                                                      <w:marLeft w:val="225"/>
                                                                                                                      <w:marRight w:val="225"/>
                                                                                                                      <w:marTop w:val="75"/>
                                                                                                                      <w:marBottom w:val="75"/>
                                                                                                                      <w:divBdr>
                                                                                                                        <w:top w:val="none" w:sz="0" w:space="0" w:color="auto"/>
                                                                                                                        <w:left w:val="none" w:sz="0" w:space="0" w:color="auto"/>
                                                                                                                        <w:bottom w:val="none" w:sz="0" w:space="0" w:color="auto"/>
                                                                                                                        <w:right w:val="none" w:sz="0" w:space="0" w:color="auto"/>
                                                                                                                      </w:divBdr>
                                                                                                                      <w:divsChild>
                                                                                                                        <w:div w:id="1816024673">
                                                                                                                          <w:marLeft w:val="0"/>
                                                                                                                          <w:marRight w:val="0"/>
                                                                                                                          <w:marTop w:val="0"/>
                                                                                                                          <w:marBottom w:val="0"/>
                                                                                                                          <w:divBdr>
                                                                                                                            <w:top w:val="single" w:sz="6" w:space="0" w:color="auto"/>
                                                                                                                            <w:left w:val="single" w:sz="6" w:space="0" w:color="auto"/>
                                                                                                                            <w:bottom w:val="single" w:sz="6" w:space="0" w:color="auto"/>
                                                                                                                            <w:right w:val="single" w:sz="6" w:space="0" w:color="auto"/>
                                                                                                                          </w:divBdr>
                                                                                                                          <w:divsChild>
                                                                                                                            <w:div w:id="1293247177">
                                                                                                                              <w:marLeft w:val="0"/>
                                                                                                                              <w:marRight w:val="0"/>
                                                                                                                              <w:marTop w:val="0"/>
                                                                                                                              <w:marBottom w:val="0"/>
                                                                                                                              <w:divBdr>
                                                                                                                                <w:top w:val="none" w:sz="0" w:space="0" w:color="auto"/>
                                                                                                                                <w:left w:val="none" w:sz="0" w:space="0" w:color="auto"/>
                                                                                                                                <w:bottom w:val="none" w:sz="0" w:space="0" w:color="auto"/>
                                                                                                                                <w:right w:val="none" w:sz="0" w:space="0" w:color="auto"/>
                                                                                                                              </w:divBdr>
                                                                                                                              <w:divsChild>
                                                                                                                                <w:div w:id="262992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9394066">
                                                                                                                                      <w:marLeft w:val="0"/>
                                                                                                                                      <w:marRight w:val="0"/>
                                                                                                                                      <w:marTop w:val="0"/>
                                                                                                                                      <w:marBottom w:val="0"/>
                                                                                                                                      <w:divBdr>
                                                                                                                                        <w:top w:val="none" w:sz="0" w:space="0" w:color="auto"/>
                                                                                                                                        <w:left w:val="none" w:sz="0" w:space="0" w:color="auto"/>
                                                                                                                                        <w:bottom w:val="none" w:sz="0" w:space="0" w:color="auto"/>
                                                                                                                                        <w:right w:val="none" w:sz="0" w:space="0" w:color="auto"/>
                                                                                                                                      </w:divBdr>
                                                                                                                                      <w:divsChild>
                                                                                                                                        <w:div w:id="1028987791">
                                                                                                                                          <w:marLeft w:val="0"/>
                                                                                                                                          <w:marRight w:val="0"/>
                                                                                                                                          <w:marTop w:val="0"/>
                                                                                                                                          <w:marBottom w:val="0"/>
                                                                                                                                          <w:divBdr>
                                                                                                                                            <w:top w:val="none" w:sz="0" w:space="0" w:color="auto"/>
                                                                                                                                            <w:left w:val="none" w:sz="0" w:space="0" w:color="auto"/>
                                                                                                                                            <w:bottom w:val="none" w:sz="0" w:space="0" w:color="auto"/>
                                                                                                                                            <w:right w:val="none" w:sz="0" w:space="0" w:color="auto"/>
                                                                                                                                          </w:divBdr>
                                                                                                                                          <w:divsChild>
                                                                                                                                            <w:div w:id="1244685734">
                                                                                                                                              <w:marLeft w:val="0"/>
                                                                                                                                              <w:marRight w:val="0"/>
                                                                                                                                              <w:marTop w:val="0"/>
                                                                                                                                              <w:marBottom w:val="0"/>
                                                                                                                                              <w:divBdr>
                                                                                                                                                <w:top w:val="none" w:sz="0" w:space="0" w:color="auto"/>
                                                                                                                                                <w:left w:val="none" w:sz="0" w:space="0" w:color="auto"/>
                                                                                                                                                <w:bottom w:val="none" w:sz="0" w:space="0" w:color="auto"/>
                                                                                                                                                <w:right w:val="none" w:sz="0" w:space="0" w:color="auto"/>
                                                                                                                                              </w:divBdr>
                                                                                                                                              <w:divsChild>
                                                                                                                                                <w:div w:id="21286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ysticseaport.org/educatorsweekend"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Rocky Hill Public Schools</Company>
  <LinksUpToDate>false</LinksUpToDate>
  <CharactersWithSpaces>3049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2017-04-06T13:14:00Z</cp:lastPrinted>
  <dcterms:created xsi:type="dcterms:W3CDTF">2017-04-06T13:01:00Z</dcterms:created>
  <dcterms:modified xsi:type="dcterms:W3CDTF">2017-04-06T13:14:00Z</dcterms:modified>
</cp:coreProperties>
</file>